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5AC56" w14:textId="36E6DD0B" w:rsidR="003B73B0" w:rsidRPr="009C0DBF" w:rsidRDefault="00000000" w:rsidP="003B73B0">
      <w:pPr>
        <w:rPr>
          <w:rFonts w:ascii="A lodyx CSM" w:hAnsi="A lodyx CSM"/>
          <w:color w:val="0000FF"/>
          <w:sz w:val="22"/>
          <w:szCs w:val="22"/>
        </w:rPr>
      </w:pPr>
      <w:r>
        <w:rPr>
          <w:rFonts w:ascii="A lodyx CSM" w:hAnsi="A lodyx CSM"/>
          <w:noProof/>
          <w:color w:val="0000FF"/>
          <w:sz w:val="22"/>
          <w:szCs w:val="22"/>
        </w:rPr>
        <w:pict w14:anchorId="619BF3DA">
          <v:group id="_x0000_s1380" style="position:absolute;margin-left:-1.8pt;margin-top:-.7pt;width:362.3pt;height:448.8pt;z-index:1" coordorigin="531,875" coordsize="7246,8976">
            <v:line id="Line 8" o:spid="_x0000_s1357" style="position:absolute;flip:x y;visibility:visible" from="531,875" to="7771,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33,2891" to="7773,2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37,3366" to="7777,3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31,3654" to="7771,3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33,3948" to="7773,39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37,4350" to="7777,4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31,4638" to="7771,4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33,4932" to="7773,4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37,5335" to="7777,5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31,5623" to="7771,5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33,5917" to="7773,5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31,6607" to="7771,6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33,6901" to="7773,6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37,6306" to="7777,6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37,7304" to="7777,7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31,7592" to="7771,7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33,7886" to="7773,7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31,8576" to="7771,8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33,8870" to="7773,8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37,8275" to="7777,8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37,9272" to="7777,9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31,9560" to="7771,9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33,9851" to="7773,9851" o:connectortype="straight" strokecolor="blue"/>
          </v:group>
        </w:pict>
      </w:r>
      <w:r>
        <w:rPr>
          <w:rFonts w:ascii="A lodyx CSM" w:hAnsi="A lodyx CSM"/>
          <w:noProof/>
          <w:color w:val="0000FF"/>
          <w:sz w:val="22"/>
          <w:szCs w:val="22"/>
        </w:rPr>
        <w:pict w14:anchorId="17FD4139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2.1pt;margin-top:-23.5pt;width:148.8pt;height:140.1pt;z-index:-1" filled="f" stroked="f">
            <v:textbox style="mso-next-textbox:#_x0000_s1355" inset="1mm,0,1mm,0">
              <w:txbxContent>
                <w:p w14:paraId="0152B18B" w14:textId="2D4172CC" w:rsidR="003B73B0" w:rsidRPr="00731454" w:rsidRDefault="00A77C58" w:rsidP="003B73B0">
                  <w:pPr>
                    <w:rPr>
                      <w:rFonts w:ascii="V4_alodyx" w:hAnsi="V4_alodyx"/>
                      <w:color w:val="0000FF"/>
                      <w:sz w:val="200"/>
                      <w:szCs w:val="200"/>
                    </w:rPr>
                  </w:pPr>
                  <w:r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K&amp;</w:t>
                  </w:r>
                  <w:r w:rsidR="00731454" w:rsidRPr="00731454">
                    <w:rPr>
                      <w:rFonts w:ascii="V4_alodyx" w:hAnsi="V4_alodyx"/>
                      <w:color w:val="0000FF"/>
                      <w:sz w:val="200"/>
                      <w:szCs w:val="200"/>
                    </w:rPr>
                    <w:t xml:space="preserve"> </w:t>
                  </w:r>
                  <w:r w:rsidR="003B73B0" w:rsidRPr="00731454">
                    <w:rPr>
                      <w:rFonts w:ascii="V4_alodyx" w:hAnsi="V4_alodyx"/>
                      <w:color w:val="0000FF"/>
                      <w:sz w:val="200"/>
                      <w:szCs w:val="200"/>
                    </w:rPr>
                    <w:t>K&amp;</w:t>
                  </w:r>
                </w:p>
              </w:txbxContent>
            </v:textbox>
          </v:shape>
        </w:pict>
      </w:r>
    </w:p>
    <w:p w14:paraId="315116EA" w14:textId="3ABFF382" w:rsidR="009E7CEA" w:rsidRPr="009C0DBF" w:rsidRDefault="003B73B0" w:rsidP="003B73B0">
      <w:pPr>
        <w:rPr>
          <w:rFonts w:ascii="A lodyx CSM" w:hAnsi="A lodyx CSM"/>
          <w:color w:val="0000FF"/>
          <w:sz w:val="56"/>
          <w:szCs w:val="56"/>
        </w:rPr>
      </w:pPr>
      <w:r w:rsidRPr="009C0DBF">
        <w:rPr>
          <w:rFonts w:ascii="A lodyx CSM" w:hAnsi="A lodyx CSM"/>
          <w:color w:val="0000FF"/>
          <w:sz w:val="56"/>
          <w:szCs w:val="56"/>
        </w:rPr>
        <w:cr/>
      </w:r>
      <w:r w:rsidRPr="009C0DBF">
        <w:rPr>
          <w:rFonts w:ascii="A lodyx CSM" w:hAnsi="A lodyx CSM"/>
          <w:i/>
          <w:iCs/>
          <w:color w:val="0000FF"/>
          <w:sz w:val="56"/>
          <w:szCs w:val="56"/>
        </w:rPr>
        <w:cr/>
      </w:r>
      <w:r w:rsidRPr="009C0DBF">
        <w:rPr>
          <w:rFonts w:ascii="A lodyx CSM" w:hAnsi="A lodyx CSM"/>
          <w:color w:val="0000FF"/>
          <w:sz w:val="56"/>
          <w:szCs w:val="56"/>
        </w:rPr>
        <w:t>K&amp;</w:t>
      </w:r>
      <w:r w:rsidRPr="009C0DBF">
        <w:rPr>
          <w:rFonts w:ascii="A lodyx CSM" w:hAnsi="A lodyx CSM"/>
          <w:color w:val="0000FF"/>
          <w:sz w:val="56"/>
          <w:szCs w:val="56"/>
        </w:rPr>
        <w:cr/>
        <w:t xml:space="preserve">K&amp; </w:t>
      </w:r>
      <w:r w:rsidR="00731454" w:rsidRPr="009C0DBF">
        <w:rPr>
          <w:rFonts w:ascii="A lodyx CSM" w:hAnsi="A lodyx CSM"/>
          <w:color w:val="0000FF"/>
          <w:sz w:val="56"/>
          <w:szCs w:val="56"/>
        </w:rPr>
        <w:t>§</w:t>
      </w:r>
      <w:r w:rsidRPr="009C0DBF">
        <w:rPr>
          <w:rFonts w:ascii="A lodyx CSM" w:hAnsi="A lodyx CSM"/>
          <w:color w:val="0000FF"/>
          <w:sz w:val="56"/>
          <w:szCs w:val="56"/>
        </w:rPr>
        <w:t>k&amp;</w:t>
      </w:r>
      <w:r w:rsidRPr="009C0DBF">
        <w:rPr>
          <w:rFonts w:ascii="A lodyx CSM" w:hAnsi="A lodyx CSM"/>
          <w:color w:val="0000FF"/>
          <w:sz w:val="56"/>
          <w:szCs w:val="56"/>
        </w:rPr>
        <w:cr/>
        <w:t>Kubo&amp;</w:t>
      </w:r>
      <w:r w:rsidRPr="009C0DBF">
        <w:rPr>
          <w:rFonts w:ascii="A lodyx CSM" w:hAnsi="A lodyx CSM"/>
          <w:color w:val="0000FF"/>
          <w:sz w:val="56"/>
          <w:szCs w:val="56"/>
        </w:rPr>
        <w:cr/>
        <w:t>Kveta&amp;</w:t>
      </w:r>
      <w:r w:rsidRPr="009C0DBF">
        <w:rPr>
          <w:rFonts w:ascii="A lodyx CSM" w:hAnsi="A lodyx CSM"/>
          <w:color w:val="0000FF"/>
          <w:sz w:val="56"/>
          <w:szCs w:val="56"/>
        </w:rPr>
        <w:cr/>
        <w:t>Kamil&amp;</w:t>
      </w:r>
      <w:r w:rsidRPr="009C0DBF">
        <w:rPr>
          <w:rFonts w:ascii="A lodyx CSM" w:hAnsi="A lodyx CSM"/>
          <w:color w:val="0000FF"/>
          <w:sz w:val="56"/>
          <w:szCs w:val="56"/>
        </w:rPr>
        <w:cr/>
        <w:t>Katka&amp;</w:t>
      </w:r>
      <w:r w:rsidRPr="009C0DBF">
        <w:rPr>
          <w:rFonts w:ascii="A lodyx CSM" w:hAnsi="A lodyx CSM"/>
          <w:color w:val="0000FF"/>
          <w:sz w:val="56"/>
          <w:szCs w:val="56"/>
        </w:rPr>
        <w:cr/>
        <w:t xml:space="preserve">Kto&amp; </w:t>
      </w:r>
      <w:r w:rsidR="00731454" w:rsidRPr="009C0DBF">
        <w:rPr>
          <w:rFonts w:ascii="A lodyx CSM" w:hAnsi="A lodyx CSM"/>
          <w:color w:val="0000FF"/>
          <w:sz w:val="56"/>
          <w:szCs w:val="56"/>
        </w:rPr>
        <w:t>§</w:t>
      </w:r>
      <w:r w:rsidRPr="009C0DBF">
        <w:rPr>
          <w:rFonts w:ascii="A lodyx CSM" w:hAnsi="A lodyx CSM"/>
          <w:color w:val="0000FF"/>
          <w:sz w:val="56"/>
          <w:szCs w:val="56"/>
        </w:rPr>
        <w:t>kuká&amp;?</w:t>
      </w:r>
    </w:p>
    <w:sectPr w:rsidR="009E7CEA" w:rsidRPr="009C0DBF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DBD7C" w14:textId="77777777" w:rsidR="00AD5AFE" w:rsidRDefault="00AD5AFE">
      <w:r>
        <w:separator/>
      </w:r>
    </w:p>
  </w:endnote>
  <w:endnote w:type="continuationSeparator" w:id="0">
    <w:p w14:paraId="62FC017D" w14:textId="77777777" w:rsidR="00AD5AFE" w:rsidRDefault="00AD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V4_alodyx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8D06B" w14:textId="77777777" w:rsidR="00AD5AFE" w:rsidRDefault="00AD5AFE">
      <w:r>
        <w:separator/>
      </w:r>
    </w:p>
  </w:footnote>
  <w:footnote w:type="continuationSeparator" w:id="0">
    <w:p w14:paraId="1C8C8F2F" w14:textId="77777777" w:rsidR="00AD5AFE" w:rsidRDefault="00AD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83974" w14:textId="77777777" w:rsidR="00306470" w:rsidRPr="00306470" w:rsidRDefault="003B73B0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69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26549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500000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5E5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B6BC0"/>
    <w:rsid w:val="002C421A"/>
    <w:rsid w:val="002C5ABF"/>
    <w:rsid w:val="002E29EA"/>
    <w:rsid w:val="002F2815"/>
    <w:rsid w:val="002F5BAE"/>
    <w:rsid w:val="002F5F51"/>
    <w:rsid w:val="00306387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B73B0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31454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59D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0DBF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77C58"/>
    <w:rsid w:val="00A96557"/>
    <w:rsid w:val="00AA2586"/>
    <w:rsid w:val="00AA3054"/>
    <w:rsid w:val="00AC7FD5"/>
    <w:rsid w:val="00AD119E"/>
    <w:rsid w:val="00AD427E"/>
    <w:rsid w:val="00AD4763"/>
    <w:rsid w:val="00AD5AFE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5F3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0D5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CF27F2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1"/>
    <o:shapelayout v:ext="edit">
      <o:idmap v:ext="edit" data="1"/>
      <o:rules v:ext="edit">
        <o:r id="V:Rule1" type="connector" idref="#Line 8"/>
        <o:r id="V:Rule2" type="connector" idref="#Line 13"/>
        <o:r id="V:Rule3" type="connector" idref="#Line 12"/>
        <o:r id="V:Rule4" type="connector" idref="#Line 17"/>
        <o:r id="V:Rule5" type="connector" idref="#Line 28"/>
        <o:r id="V:Rule6" type="connector" idref="#Line 16"/>
        <o:r id="V:Rule7" type="connector" idref="#Line 29"/>
        <o:r id="V:Rule8" type="connector" idref="#Line 14"/>
        <o:r id="V:Rule9" type="connector" idref="#Line 15"/>
        <o:r id="V:Rule10" type="connector" idref="#Line 20"/>
        <o:r id="V:Rule11" type="connector" idref="#Line 31"/>
        <o:r id="V:Rule12" type="connector" idref="#Line 30"/>
        <o:r id="V:Rule13" type="connector" idref="#Line 21"/>
        <o:r id="V:Rule14" type="connector" idref="#Line 32"/>
        <o:r id="V:Rule15" type="connector" idref="#Line 23"/>
        <o:r id="V:Rule16" type="connector" idref="#Line 22"/>
        <o:r id="V:Rule17" type="connector" idref="#Line 33"/>
        <o:r id="V:Rule18" type="connector" idref="#Line 27"/>
        <o:r id="V:Rule19" type="connector" idref="#Line 18"/>
        <o:r id="V:Rule20" type="connector" idref="#Line 26"/>
        <o:r id="V:Rule21" type="connector" idref="#Line 19"/>
        <o:r id="V:Rule22" type="connector" idref="#Line 24"/>
        <o:r id="V:Rule23" type="connector" idref="#Line 25"/>
      </o:rules>
    </o:shapelayout>
  </w:shapeDefaults>
  <w:decimalSymbol w:val=","/>
  <w:listSeparator w:val=";"/>
  <w14:docId w14:val="31DA16B0"/>
  <w15:chartTrackingRefBased/>
  <w15:docId w15:val="{9E1B0F76-5728-4472-BE82-C45ABE900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3</cp:revision>
  <cp:lastPrinted>2016-08-01T10:10:00Z</cp:lastPrinted>
  <dcterms:created xsi:type="dcterms:W3CDTF">2023-04-01T12:40:00Z</dcterms:created>
  <dcterms:modified xsi:type="dcterms:W3CDTF">2023-04-01T12:41:00Z</dcterms:modified>
</cp:coreProperties>
</file>