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344C" w14:textId="5F8C61C3" w:rsidR="00B429F5" w:rsidRPr="00D97617" w:rsidRDefault="00211A57" w:rsidP="00B429F5">
      <w:pPr>
        <w:rPr>
          <w:rFonts w:ascii="A lodyx CSM" w:hAnsi="A lodyx CSM"/>
          <w:color w:val="0000FF"/>
          <w:sz w:val="22"/>
          <w:szCs w:val="22"/>
        </w:rPr>
      </w:pPr>
      <w:r w:rsidRPr="00D97617">
        <w:rPr>
          <w:rFonts w:ascii="A lodyx CSM" w:hAnsi="A lodyx CSM"/>
          <w:noProof/>
          <w:color w:val="0000FF"/>
          <w:sz w:val="100"/>
          <w:szCs w:val="100"/>
          <w:lang w:eastAsia="sk-SK"/>
        </w:rPr>
        <w:pict w14:anchorId="460F785B">
          <v:group id="_x0000_s1383" style="position:absolute;margin-left:-.3pt;margin-top:-1.3pt;width:364.4pt;height:497.4pt;z-index:-1" coordorigin="561,863" coordsize="7288,9948">
            <v:line id="Line 19" o:spid="_x0000_s1360" style="position:absolute;flip:x y;visibility:visible" from="5289,2297" to="7849,2297" o:connectortype="straight" strokecolor="blue" strokeweight=".25pt"/>
            <v:line id="Line 19" o:spid="_x0000_s1361" style="position:absolute;flip:x y;visibility:visible" from="567,4636" to="7807,4636" o:connectortype="straight" strokecolor="blue" strokeweight=".25pt"/>
            <v:line id="Line 20" o:spid="_x0000_s1362" style="position:absolute;flip:x y;visibility:visible" from="561,4924" to="7801,4924" o:connectortype="straight" strokecolor="blue" strokeweight=".25pt"/>
            <v:line id="Line 21" o:spid="_x0000_s1363" style="position:absolute;flip:x y;visibility:visible" from="563,5218" to="7803,5218" o:connectortype="straight" strokecolor="blue"/>
            <v:line id="Line 22" o:spid="_x0000_s1364" style="position:absolute;flip:x y;visibility:visible" from="561,5908" to="7801,5908" o:connectortype="straight" strokecolor="blue" strokeweight=".25pt"/>
            <v:line id="Line 23" o:spid="_x0000_s1365" style="position:absolute;flip:x y;visibility:visible" from="563,6202" to="7803,6202" o:connectortype="straight" strokecolor="blue"/>
            <v:line id="Line 24" o:spid="_x0000_s1366" style="position:absolute;flip:x y;visibility:visible" from="567,5607" to="7807,5607" o:connectortype="straight" strokecolor="blue" strokeweight=".25pt"/>
            <v:line id="Line 25" o:spid="_x0000_s1367" style="position:absolute;flip:x y;visibility:visible" from="567,6605" to="7807,6605" o:connectortype="straight" strokecolor="blue" strokeweight=".25pt"/>
            <v:line id="Line 26" o:spid="_x0000_s1368" style="position:absolute;flip:x y;visibility:visible" from="561,6893" to="7801,6893" o:connectortype="straight" strokecolor="blue" strokeweight=".25pt"/>
            <v:line id="Line 27" o:spid="_x0000_s1369" style="position:absolute;flip:x y;visibility:visible" from="563,7187" to="7803,7187" o:connectortype="straight" strokecolor="blue"/>
            <v:line id="Line 28" o:spid="_x0000_s1370" style="position:absolute;flip:x y;visibility:visible" from="561,7877" to="7801,7877" o:connectortype="straight" strokecolor="blue" strokeweight=".25pt"/>
            <v:line id="Line 29" o:spid="_x0000_s1371" style="position:absolute;flip:x y;visibility:visible" from="563,8171" to="7803,8171" o:connectortype="straight" strokecolor="blue"/>
            <v:line id="Line 30" o:spid="_x0000_s1372" style="position:absolute;flip:x y;visibility:visible" from="567,7576" to="7807,7576" o:connectortype="straight" strokecolor="blue" strokeweight=".25pt"/>
            <v:line id="Line 31" o:spid="_x0000_s1373" style="position:absolute;flip:x y;visibility:visible" from="567,8573" to="7807,8573" o:connectortype="straight" strokecolor="blue" strokeweight=".25pt"/>
            <v:line id="Line 32" o:spid="_x0000_s1374" style="position:absolute;flip:x y;visibility:visible" from="561,8861" to="7801,8861" o:connectortype="straight" strokecolor="blue" strokeweight=".25pt"/>
            <v:line id="Line 28" o:spid="_x0000_s1375" style="position:absolute;flip:x y;visibility:visible" from="591,9533" to="7831,9533" o:connectortype="straight" strokecolor="blue" strokeweight=".25pt"/>
            <v:line id="Line 29" o:spid="_x0000_s1376" style="position:absolute;flip:x y;visibility:visible" from="593,9827" to="7833,9827" o:connectortype="straight" strokecolor="blue"/>
            <v:line id="Line 30" o:spid="_x0000_s1377" style="position:absolute;flip:x y;visibility:visible" from="597,9232" to="7837,9232" o:connectortype="straight" strokecolor="blue" strokeweight=".25pt"/>
            <v:line id="Line 31" o:spid="_x0000_s1378" style="position:absolute;flip:x y;visibility:visible" from="597,10229" to="7837,10229" o:connectortype="straight" strokecolor="blue" strokeweight=".25pt"/>
            <v:line id="Line 32" o:spid="_x0000_s1379" style="position:absolute;flip:x y;visibility:visible" from="591,10517" to="7831,10517" o:connectortype="straight" strokecolor="blue" strokeweight=".25pt"/>
            <v:line id="Line 33" o:spid="_x0000_s1380" style="position:absolute;flip:x y;visibility:visible" from="593,10811" to="7833,10811" o:connectortype="straight" strokecolor="blue"/>
            <v:line id="Line 19" o:spid="_x0000_s1381" style="position:absolute;flip:x y;visibility:visible" from="573,863" to="7813,863" o:connectortype="straight" strokecolor="blue" strokeweight=".25pt"/>
            <v:line id="Line 19" o:spid="_x0000_s1382" style="position:absolute;flip:x y;visibility:visible" from="597,3317" to="7837,3317" o:connectortype="straight" strokecolor="blue" strokeweight=".25pt"/>
          </v:group>
        </w:pict>
      </w:r>
      <w:r w:rsidRPr="00D97617">
        <w:rPr>
          <w:rFonts w:ascii="A lodyx CSM" w:hAnsi="A lodyx CSM"/>
          <w:noProof/>
          <w:color w:val="0000FF"/>
          <w:sz w:val="100"/>
          <w:szCs w:val="100"/>
          <w:lang w:eastAsia="sk-SK"/>
        </w:rPr>
        <w:pict w14:anchorId="0628D169">
          <v:shapetype id="_x0000_t202" coordsize="21600,21600" o:spt="202" path="m,l,21600r21600,l21600,xe">
            <v:stroke joinstyle="miter"/>
            <v:path gradientshapeok="t" o:connecttype="rect"/>
          </v:shapetype>
          <v:shape id="_x0000_s1358" type="#_x0000_t202" style="position:absolute;margin-left:128.7pt;margin-top:.5pt;width:111.3pt;height:149.4pt;z-index:-2" filled="f" stroked="f">
            <v:textbox style="mso-next-textbox:#_x0000_s1358" inset="1mm,1mm,1mm,1mm">
              <w:txbxContent>
                <w:p w14:paraId="0B07DCD2" w14:textId="77777777" w:rsidR="004B44EF" w:rsidRDefault="004B44EF" w:rsidP="004B44EF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p  P</w:t>
                  </w:r>
                </w:p>
                <w:p w14:paraId="47AF13CB" w14:textId="77777777" w:rsidR="004B44EF" w:rsidRPr="00D97617" w:rsidRDefault="004B44EF" w:rsidP="004B44EF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D97617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F719E3" w:rsidRPr="00D9761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Pr="00D9761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p&amp;</w:t>
                  </w:r>
                  <w:r w:rsidRPr="00D97617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Pr="00D9761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P</w:t>
                  </w:r>
                </w:p>
              </w:txbxContent>
            </v:textbox>
          </v:shape>
        </w:pict>
      </w:r>
      <w:r w:rsidRPr="00D9761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6687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7" type="#_x0000_t75" style="position:absolute;margin-left:3.6pt;margin-top:11.6pt;width:117.75pt;height:111pt;z-index:2" fillcolor="black" strokecolor="white" strokeweight="0">
            <v:imagedata r:id="rId8" o:title=""/>
          </v:shape>
        </w:pict>
      </w:r>
      <w:r w:rsidR="00F719E3" w:rsidRPr="00D9761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B95A007">
          <v:shape id="_x0000_s1345" type="#_x0000_t202" style="position:absolute;margin-left:251.1pt;margin-top:-52.3pt;width:141pt;height:180pt;z-index:-4" stroked="f">
            <v:textbox style="mso-next-textbox:#_x0000_s1345" inset="1mm,0,1mm,0">
              <w:txbxContent>
                <w:p w14:paraId="7CED6115" w14:textId="77777777" w:rsidR="00B429F5" w:rsidRPr="00D97617" w:rsidRDefault="00F719E3" w:rsidP="00B429F5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D97617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="00B429F5" w:rsidRPr="00D97617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p&amp;</w:t>
                  </w:r>
                </w:p>
              </w:txbxContent>
            </v:textbox>
          </v:shape>
        </w:pict>
      </w:r>
    </w:p>
    <w:p w14:paraId="1236FA7D" w14:textId="278F6F13" w:rsidR="00F719E3" w:rsidRPr="00D97617" w:rsidRDefault="00B429F5" w:rsidP="00B429F5">
      <w:pPr>
        <w:rPr>
          <w:rFonts w:ascii="A lodyx CSM" w:hAnsi="A lodyx CSM"/>
          <w:color w:val="0000FF"/>
          <w:sz w:val="56"/>
          <w:szCs w:val="56"/>
        </w:rPr>
      </w:pPr>
      <w:r w:rsidRPr="00D97617">
        <w:rPr>
          <w:rFonts w:ascii="A lodyx CSM" w:hAnsi="A lodyx CSM"/>
          <w:color w:val="0000FF"/>
          <w:sz w:val="56"/>
          <w:szCs w:val="56"/>
        </w:rPr>
        <w:cr/>
      </w:r>
      <w:r w:rsidRPr="00D97617">
        <w:rPr>
          <w:rFonts w:ascii="A lodyx CSM" w:hAnsi="A lodyx CSM"/>
          <w:color w:val="0000FF"/>
          <w:sz w:val="56"/>
          <w:szCs w:val="56"/>
        </w:rPr>
        <w:cr/>
      </w:r>
    </w:p>
    <w:p w14:paraId="62344DB2" w14:textId="2750BDC1" w:rsidR="009E7CEA" w:rsidRPr="00D97617" w:rsidRDefault="00F719E3" w:rsidP="00B429F5">
      <w:pPr>
        <w:rPr>
          <w:rFonts w:ascii="A lodyx CSM" w:hAnsi="A lodyx CSM"/>
          <w:color w:val="0000FF"/>
          <w:sz w:val="56"/>
          <w:szCs w:val="56"/>
        </w:rPr>
      </w:pPr>
      <w:r w:rsidRPr="00D97617">
        <w:rPr>
          <w:rFonts w:ascii="A lodyx CSM" w:hAnsi="A lodyx CSM"/>
          <w:color w:val="0000FF"/>
          <w:sz w:val="56"/>
          <w:szCs w:val="56"/>
        </w:rPr>
        <w:t>§</w:t>
      </w:r>
      <w:r w:rsidR="00B429F5" w:rsidRPr="00D97617">
        <w:rPr>
          <w:rFonts w:ascii="A lodyx CSM" w:hAnsi="A lodyx CSM"/>
          <w:color w:val="0000FF"/>
          <w:sz w:val="56"/>
          <w:szCs w:val="56"/>
        </w:rPr>
        <w:t>p&amp;</w:t>
      </w:r>
      <w:r w:rsidR="00B429F5" w:rsidRPr="00D97617">
        <w:rPr>
          <w:rFonts w:ascii="A lodyx CSM" w:hAnsi="A lodyx CSM"/>
          <w:color w:val="0000FF"/>
          <w:sz w:val="56"/>
          <w:szCs w:val="56"/>
        </w:rPr>
        <w:cr/>
      </w:r>
      <w:r w:rsidRPr="00D97617">
        <w:rPr>
          <w:rFonts w:ascii="A lodyx CSM" w:hAnsi="A lodyx CSM"/>
          <w:color w:val="0000FF"/>
          <w:sz w:val="56"/>
          <w:szCs w:val="56"/>
        </w:rPr>
        <w:t>§</w:t>
      </w:r>
      <w:r w:rsidR="00B429F5" w:rsidRPr="00D97617">
        <w:rPr>
          <w:rFonts w:ascii="A lodyx CSM" w:hAnsi="A lodyx CSM"/>
          <w:color w:val="0000FF"/>
          <w:sz w:val="56"/>
          <w:szCs w:val="56"/>
        </w:rPr>
        <w:t>pu&amp;</w:t>
      </w:r>
      <w:r w:rsidR="00B429F5" w:rsidRPr="00D97617">
        <w:rPr>
          <w:rFonts w:ascii="A lodyx CSM" w:hAnsi="A lodyx CSM"/>
          <w:color w:val="0000FF"/>
          <w:sz w:val="56"/>
          <w:szCs w:val="56"/>
        </w:rPr>
        <w:cr/>
      </w:r>
      <w:r w:rsidRPr="00D97617">
        <w:rPr>
          <w:rFonts w:ascii="A lodyx CSM" w:hAnsi="A lodyx CSM"/>
          <w:color w:val="0000FF"/>
          <w:sz w:val="56"/>
          <w:szCs w:val="56"/>
        </w:rPr>
        <w:t>§</w:t>
      </w:r>
      <w:r w:rsidR="00B429F5" w:rsidRPr="00D97617">
        <w:rPr>
          <w:rFonts w:ascii="A lodyx CSM" w:hAnsi="A lodyx CSM"/>
          <w:color w:val="0000FF"/>
          <w:sz w:val="56"/>
          <w:szCs w:val="56"/>
        </w:rPr>
        <w:t>pe&amp;</w:t>
      </w:r>
      <w:r w:rsidR="00B429F5" w:rsidRPr="00D97617">
        <w:rPr>
          <w:rFonts w:ascii="A lodyx CSM" w:hAnsi="A lodyx CSM"/>
          <w:color w:val="0000FF"/>
          <w:sz w:val="56"/>
          <w:szCs w:val="56"/>
        </w:rPr>
        <w:cr/>
      </w:r>
      <w:r w:rsidRPr="00D97617">
        <w:rPr>
          <w:rFonts w:ascii="A lodyx CSM" w:hAnsi="A lodyx CSM"/>
          <w:color w:val="0000FF"/>
          <w:sz w:val="56"/>
          <w:szCs w:val="56"/>
        </w:rPr>
        <w:t>§</w:t>
      </w:r>
      <w:r w:rsidR="00B429F5" w:rsidRPr="00D97617">
        <w:rPr>
          <w:rFonts w:ascii="A lodyx CSM" w:hAnsi="A lodyx CSM"/>
          <w:color w:val="0000FF"/>
          <w:sz w:val="56"/>
          <w:szCs w:val="56"/>
        </w:rPr>
        <w:t>pá&amp;</w:t>
      </w:r>
      <w:r w:rsidR="00B429F5" w:rsidRPr="00D97617">
        <w:rPr>
          <w:rFonts w:ascii="A lodyx CSM" w:hAnsi="A lodyx CSM"/>
          <w:color w:val="0000FF"/>
          <w:sz w:val="56"/>
          <w:szCs w:val="56"/>
        </w:rPr>
        <w:cr/>
      </w:r>
      <w:r w:rsidRPr="00D97617">
        <w:rPr>
          <w:rFonts w:ascii="A lodyx CSM" w:hAnsi="A lodyx CSM"/>
          <w:color w:val="0000FF"/>
          <w:sz w:val="56"/>
          <w:szCs w:val="56"/>
        </w:rPr>
        <w:t>§</w:t>
      </w:r>
      <w:r w:rsidR="00B429F5" w:rsidRPr="00D97617">
        <w:rPr>
          <w:rFonts w:ascii="A lodyx CSM" w:hAnsi="A lodyx CSM"/>
          <w:color w:val="0000FF"/>
          <w:sz w:val="56"/>
          <w:szCs w:val="56"/>
        </w:rPr>
        <w:t>po&amp;</w:t>
      </w:r>
      <w:r w:rsidR="00B429F5" w:rsidRPr="00D97617">
        <w:rPr>
          <w:rFonts w:ascii="A lodyx CSM" w:hAnsi="A lodyx CSM"/>
          <w:color w:val="0000FF"/>
          <w:sz w:val="56"/>
          <w:szCs w:val="56"/>
        </w:rPr>
        <w:cr/>
      </w:r>
      <w:r w:rsidRPr="00D97617">
        <w:rPr>
          <w:rFonts w:ascii="A lodyx CSM" w:hAnsi="A lodyx CSM"/>
          <w:color w:val="0000FF"/>
          <w:sz w:val="56"/>
          <w:szCs w:val="56"/>
        </w:rPr>
        <w:t>§</w:t>
      </w:r>
      <w:r w:rsidR="00B429F5" w:rsidRPr="00D97617">
        <w:rPr>
          <w:rFonts w:ascii="A lodyx CSM" w:hAnsi="A lodyx CSM"/>
          <w:color w:val="0000FF"/>
          <w:sz w:val="56"/>
          <w:szCs w:val="56"/>
        </w:rPr>
        <w:t>páv&amp;</w:t>
      </w:r>
      <w:r w:rsidR="00B429F5" w:rsidRPr="00D97617">
        <w:rPr>
          <w:rFonts w:ascii="A lodyx CSM" w:hAnsi="A lodyx CSM"/>
          <w:color w:val="0000FF"/>
          <w:sz w:val="56"/>
          <w:szCs w:val="56"/>
        </w:rPr>
        <w:cr/>
      </w:r>
      <w:r w:rsidRPr="00D97617">
        <w:rPr>
          <w:rFonts w:ascii="A lodyx CSM" w:hAnsi="A lodyx CSM"/>
          <w:color w:val="0000FF"/>
          <w:sz w:val="56"/>
          <w:szCs w:val="56"/>
        </w:rPr>
        <w:t>§</w:t>
      </w:r>
      <w:r w:rsidR="00B429F5" w:rsidRPr="00D97617">
        <w:rPr>
          <w:rFonts w:ascii="A lodyx CSM" w:hAnsi="A lodyx CSM"/>
          <w:color w:val="0000FF"/>
          <w:sz w:val="56"/>
          <w:szCs w:val="56"/>
        </w:rPr>
        <w:t>pás</w:t>
      </w:r>
    </w:p>
    <w:sectPr w:rsidR="009E7CEA" w:rsidRPr="00D97617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7CD9" w14:textId="77777777" w:rsidR="002B4FDE" w:rsidRDefault="002B4FDE">
      <w:r>
        <w:separator/>
      </w:r>
    </w:p>
  </w:endnote>
  <w:endnote w:type="continuationSeparator" w:id="0">
    <w:p w14:paraId="7FCE5D84" w14:textId="77777777" w:rsidR="002B4FDE" w:rsidRDefault="002B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762FC" w14:textId="77777777" w:rsidR="002B4FDE" w:rsidRDefault="002B4FDE">
      <w:r>
        <w:separator/>
      </w:r>
    </w:p>
  </w:footnote>
  <w:footnote w:type="continuationSeparator" w:id="0">
    <w:p w14:paraId="54284145" w14:textId="77777777" w:rsidR="002B4FDE" w:rsidRDefault="002B4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40F1" w14:textId="77777777" w:rsidR="00306470" w:rsidRPr="00306470" w:rsidRDefault="00B429F5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7172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363480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1A57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4FDE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382B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B44EF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24A09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429F5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33D3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16F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9761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3311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719E3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4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28"/>
        <o:r id="V:Rule16" type="connector" idref="#Line 29"/>
        <o:r id="V:Rule17" type="connector" idref="#Line 30"/>
        <o:r id="V:Rule18" type="connector" idref="#Line 31"/>
        <o:r id="V:Rule19" type="connector" idref="#Line 32"/>
        <o:r id="V:Rule20" type="connector" idref="#Line 33"/>
        <o:r id="V:Rule21" type="connector" idref="#Line 19"/>
        <o:r id="V:Rule22" type="connector" idref="#Line 19"/>
        <o:r id="V:Rule23" type="connector" idref="#Line 19"/>
      </o:rules>
    </o:shapelayout>
  </w:shapeDefaults>
  <w:decimalSymbol w:val=","/>
  <w:listSeparator w:val=";"/>
  <w14:docId w14:val="7409FB27"/>
  <w15:chartTrackingRefBased/>
  <w15:docId w15:val="{4EF8DDC0-9099-461C-92D9-886E67A7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2023-04-01T10:32:00Z</dcterms:created>
  <dcterms:modified xsi:type="dcterms:W3CDTF">2023-04-01T10:32:00Z</dcterms:modified>
</cp:coreProperties>
</file>