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308E0" w14:textId="77777777" w:rsidR="00952261" w:rsidRPr="00D9094B" w:rsidRDefault="00003668" w:rsidP="00952261">
      <w:pPr>
        <w:rPr>
          <w:rFonts w:ascii="A lodyx CSM" w:hAnsi="A lodyx CSM"/>
          <w:color w:val="0000FF"/>
          <w:sz w:val="22"/>
          <w:szCs w:val="22"/>
        </w:rPr>
      </w:pPr>
      <w:r w:rsidRPr="00D909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F617F83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27.8pt;margin-top:-2.5pt;width:242.1pt;height:140.4pt;z-index:-6" filled="f" stroked="f">
            <v:textbox style="mso-next-textbox:#_x0000_s1355" inset="1mm,1mm,1mm,1mm">
              <w:txbxContent>
                <w:p w14:paraId="61993A5A" w14:textId="100C68FD" w:rsidR="00160A25" w:rsidRDefault="00FF1B40" w:rsidP="00FF1B40">
                  <w:pPr>
                    <w:rPr>
                      <w:color w:val="0000FF"/>
                      <w:sz w:val="100"/>
                      <w:szCs w:val="100"/>
                    </w:rPr>
                  </w:pPr>
                  <w:r w:rsidRPr="00144210">
                    <w:rPr>
                      <w:color w:val="0000FF"/>
                      <w:sz w:val="100"/>
                      <w:szCs w:val="100"/>
                    </w:rPr>
                    <w:t>u</w:t>
                  </w:r>
                  <w:r w:rsidR="00D9094B">
                    <w:rPr>
                      <w:color w:val="0000FF"/>
                      <w:sz w:val="100"/>
                      <w:szCs w:val="100"/>
                    </w:rPr>
                    <w:t xml:space="preserve">  </w:t>
                  </w:r>
                  <w:r w:rsidRPr="00144210">
                    <w:rPr>
                      <w:color w:val="0000FF"/>
                      <w:sz w:val="100"/>
                      <w:szCs w:val="100"/>
                    </w:rPr>
                    <w:t>U</w:t>
                  </w:r>
                  <w:r w:rsidR="00D9094B"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Pr="00144210"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="00D9094B"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Pr="00144210">
                    <w:rPr>
                      <w:color w:val="0000FF"/>
                      <w:sz w:val="100"/>
                      <w:szCs w:val="100"/>
                    </w:rPr>
                    <w:t xml:space="preserve">ú </w:t>
                  </w:r>
                  <w:r w:rsidR="00D9094B"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Pr="00144210">
                    <w:rPr>
                      <w:color w:val="0000FF"/>
                      <w:sz w:val="100"/>
                      <w:szCs w:val="100"/>
                    </w:rPr>
                    <w:t>Ú</w:t>
                  </w:r>
                </w:p>
                <w:p w14:paraId="4E606FBA" w14:textId="41C0805C" w:rsidR="00FF1B40" w:rsidRPr="006E1792" w:rsidRDefault="006E1792" w:rsidP="00FF1B40">
                  <w:pPr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</w:pPr>
                  <w:r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§</w:t>
                  </w:r>
                  <w:r w:rsidR="00FF1B40" w:rsidRPr="006E1792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u&amp;</w:t>
                  </w:r>
                  <w:r w:rsidR="00FF1B40" w:rsidRPr="006E1792">
                    <w:rPr>
                      <w:rFonts w:ascii="V4_alodyx" w:hAnsi="V4_alodyx"/>
                      <w:color w:val="0000FF"/>
                      <w:sz w:val="28"/>
                      <w:szCs w:val="28"/>
                    </w:rPr>
                    <w:t xml:space="preserve">   </w:t>
                  </w:r>
                  <w:r w:rsidR="00FF1B40" w:rsidRPr="006E1792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U&amp;</w:t>
                  </w:r>
                  <w:r w:rsidR="00FF1B40" w:rsidRPr="006E1792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ab/>
                  </w:r>
                  <w:r w:rsidR="00FF1B40" w:rsidRPr="006E1792">
                    <w:rPr>
                      <w:rFonts w:ascii="V4_alodyx" w:hAnsi="V4_alodyx"/>
                      <w:color w:val="0000FF"/>
                      <w:sz w:val="28"/>
                      <w:szCs w:val="28"/>
                    </w:rPr>
                    <w:t xml:space="preserve"> </w:t>
                  </w:r>
                  <w:r w:rsidR="00D9094B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§</w:t>
                  </w:r>
                  <w:r w:rsidR="00FF1B40" w:rsidRPr="006E1792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ú&amp;</w:t>
                  </w:r>
                  <w:r w:rsidR="00FF1B40" w:rsidRPr="006E1792">
                    <w:rPr>
                      <w:rFonts w:ascii="V4_alodyx" w:hAnsi="V4_alodyx"/>
                      <w:color w:val="0000FF"/>
                      <w:sz w:val="28"/>
                      <w:szCs w:val="28"/>
                    </w:rPr>
                    <w:t xml:space="preserve">    </w:t>
                  </w:r>
                  <w:r w:rsidR="00FF1B40" w:rsidRPr="006E1792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Ú&amp;</w:t>
                  </w:r>
                </w:p>
              </w:txbxContent>
            </v:textbox>
          </v:shape>
        </w:pict>
      </w:r>
      <w:r w:rsidRPr="00D909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A657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3pt;margin-top:-.1pt;width:107.2pt;height:122.4pt;z-index:2" fillcolor="black" strokecolor="white" strokeweight="0">
            <v:imagedata r:id="rId8" o:title=""/>
          </v:shape>
        </w:pict>
      </w:r>
      <w:r w:rsidR="006E1792" w:rsidRPr="00D909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0D32054">
          <v:line id="Line 8" o:spid="_x0000_s1373" style="position:absolute;flip:x y;z-index:5;visibility:visible" from="0,-1.9pt" to="362pt,-1.9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</w:pict>
      </w:r>
    </w:p>
    <w:p w14:paraId="4CE885CA" w14:textId="43FE9CFC" w:rsidR="009E7CEA" w:rsidRPr="00D9094B" w:rsidRDefault="00D9094B" w:rsidP="00952261">
      <w:pPr>
        <w:rPr>
          <w:rFonts w:ascii="A lodyx CSM" w:hAnsi="A lodyx CSM"/>
          <w:color w:val="0000FF"/>
          <w:sz w:val="56"/>
          <w:szCs w:val="56"/>
        </w:rPr>
      </w:pPr>
      <w:r w:rsidRPr="00D9094B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25AB6D53">
          <v:group id="_x0000_s1356" style="position:absolute;margin-left:0;margin-top:230.4pt;width:362.3pt;height:225.95pt;z-index:4" coordorigin="567,6376" coordsize="7246,4519">
            <v:line id="Line 19" o:spid="_x0000_s1357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58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59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0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1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62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63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64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65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66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67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68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69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0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1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6E1792" w:rsidRPr="00D909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E8BDE15">
          <v:line id="Line 12" o:spid="_x0000_s1374" style="position:absolute;flip:x y;z-index:6;visibility:visible" from=".1pt,99.75pt" to="362.1pt,99.7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</w:pict>
      </w:r>
      <w:r w:rsidR="006E1792" w:rsidRPr="00D909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6D37B83">
          <v:line id="Line 15" o:spid="_x0000_s1375" style="position:absolute;flip:x y;z-index:7;visibility:visible" from=".1pt,145.65pt" to="362.1pt,145.6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</w:pict>
      </w:r>
      <w:r w:rsidR="006E1792" w:rsidRPr="00D909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A3606B1">
          <v:line id="Line 18" o:spid="_x0000_s1376" style="position:absolute;flip:x y;z-index:8;visibility:visible" from=".1pt,196.05pt" to="362.1pt,196.0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</w:pict>
      </w:r>
      <w:r w:rsidR="00952261" w:rsidRPr="00D9094B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3C8DC565">
          <v:shape id="_x0000_s1353" type="#_x0000_t202" style="position:absolute;margin-left:.3pt;margin-top:81.45pt;width:153.6pt;height:129.6pt;z-index:-8" filled="f" stroked="f">
            <v:textbox style="mso-next-textbox:#_x0000_s1353" inset="1mm,1mm,1mm,1mm">
              <w:txbxContent>
                <w:p w14:paraId="12527AF2" w14:textId="77777777" w:rsidR="00B27874" w:rsidRPr="00D9094B" w:rsidRDefault="006E1792" w:rsidP="00952261">
                  <w:pPr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</w:pPr>
                  <w:r w:rsidRPr="00D9094B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§</w:t>
                  </w:r>
                  <w:r w:rsidR="00B27874" w:rsidRPr="00D9094B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u&amp;</w:t>
                  </w:r>
                </w:p>
              </w:txbxContent>
            </v:textbox>
          </v:shape>
        </w:pict>
      </w:r>
      <w:r w:rsidR="00952261" w:rsidRPr="00D9094B">
        <w:rPr>
          <w:rFonts w:ascii="A lodyx CSM" w:hAnsi="A lodyx CSM"/>
          <w:color w:val="0000FF"/>
          <w:sz w:val="100"/>
          <w:szCs w:val="100"/>
        </w:rPr>
        <w:cr/>
      </w:r>
      <w:r w:rsidR="00FF1B40" w:rsidRPr="00D9094B">
        <w:rPr>
          <w:rFonts w:ascii="A lodyx CSM" w:hAnsi="A lodyx CSM"/>
          <w:color w:val="0000FF"/>
          <w:sz w:val="100"/>
          <w:szCs w:val="100"/>
        </w:rPr>
        <w:t xml:space="preserve">   </w:t>
      </w:r>
      <w:r w:rsidR="00952261" w:rsidRPr="00D9094B">
        <w:rPr>
          <w:rFonts w:ascii="A lodyx CSM" w:hAnsi="A lodyx CSM"/>
          <w:color w:val="0000FF"/>
          <w:sz w:val="100"/>
          <w:szCs w:val="100"/>
        </w:rPr>
        <w:cr/>
      </w:r>
      <w:r w:rsidR="00952261" w:rsidRPr="00D9094B">
        <w:rPr>
          <w:rFonts w:ascii="A lodyx CSM" w:hAnsi="A lodyx CSM"/>
          <w:color w:val="0000FF"/>
          <w:sz w:val="56"/>
          <w:szCs w:val="56"/>
        </w:rPr>
        <w:cr/>
      </w:r>
      <w:r w:rsidR="006E1792" w:rsidRPr="00D9094B">
        <w:rPr>
          <w:rFonts w:ascii="A lodyx CSM" w:hAnsi="A lodyx CSM"/>
          <w:color w:val="0000FF"/>
          <w:sz w:val="56"/>
          <w:szCs w:val="56"/>
        </w:rPr>
        <w:t>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>u&amp;</w:t>
      </w:r>
      <w:r w:rsidR="00952261" w:rsidRPr="00D9094B">
        <w:rPr>
          <w:rFonts w:ascii="A lodyx CSM" w:hAnsi="A lodyx CSM"/>
          <w:color w:val="0000FF"/>
          <w:sz w:val="56"/>
          <w:szCs w:val="56"/>
        </w:rPr>
        <w:cr/>
      </w:r>
      <w:r w:rsidR="006E1792" w:rsidRPr="00D9094B">
        <w:rPr>
          <w:rFonts w:ascii="A lodyx CSM" w:hAnsi="A lodyx CSM"/>
          <w:color w:val="0000FF"/>
          <w:sz w:val="56"/>
          <w:szCs w:val="56"/>
        </w:rPr>
        <w:t>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 xml:space="preserve">u&amp; </w:t>
      </w:r>
      <w:r w:rsidR="006E1792" w:rsidRPr="00D9094B">
        <w:rPr>
          <w:rFonts w:ascii="A lodyx CSM" w:hAnsi="A lodyx CSM"/>
          <w:color w:val="0000FF"/>
          <w:sz w:val="56"/>
          <w:szCs w:val="56"/>
        </w:rPr>
        <w:t>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>ú&amp;</w:t>
      </w:r>
      <w:r w:rsidR="00952261" w:rsidRPr="00D9094B">
        <w:rPr>
          <w:rFonts w:ascii="A lodyx CSM" w:hAnsi="A lodyx CSM"/>
          <w:color w:val="0000FF"/>
          <w:sz w:val="56"/>
          <w:szCs w:val="56"/>
        </w:rPr>
        <w:cr/>
      </w:r>
      <w:r w:rsidR="006E1792" w:rsidRPr="00D9094B">
        <w:rPr>
          <w:rFonts w:ascii="A lodyx CSM" w:hAnsi="A lodyx CSM"/>
          <w:color w:val="0000FF"/>
          <w:sz w:val="56"/>
          <w:szCs w:val="56"/>
        </w:rPr>
        <w:t>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>ú&amp;  a&amp;</w:t>
      </w:r>
      <w:r w:rsidR="00952261" w:rsidRPr="00D9094B">
        <w:rPr>
          <w:rFonts w:ascii="A lodyx CSM" w:hAnsi="A lodyx CSM"/>
          <w:color w:val="0000FF"/>
          <w:sz w:val="56"/>
          <w:szCs w:val="56"/>
        </w:rPr>
        <w:cr/>
      </w:r>
      <w:r w:rsidR="006E1792" w:rsidRPr="00D9094B">
        <w:rPr>
          <w:rFonts w:ascii="A lodyx CSM" w:hAnsi="A lodyx CSM"/>
          <w:color w:val="0000FF"/>
          <w:sz w:val="56"/>
          <w:szCs w:val="56"/>
        </w:rPr>
        <w:t>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 xml:space="preserve">u&amp; </w:t>
      </w:r>
      <w:r w:rsidR="006E1792" w:rsidRPr="00D9094B">
        <w:rPr>
          <w:rFonts w:ascii="A lodyx CSM" w:hAnsi="A lodyx CSM"/>
          <w:color w:val="0000FF"/>
          <w:sz w:val="56"/>
          <w:szCs w:val="56"/>
        </w:rPr>
        <w:t>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>i&amp;</w:t>
      </w:r>
      <w:r w:rsidR="00952261" w:rsidRPr="00D9094B">
        <w:rPr>
          <w:rFonts w:ascii="A lodyx CSM" w:hAnsi="A lodyx CSM"/>
          <w:color w:val="0000FF"/>
          <w:sz w:val="56"/>
          <w:szCs w:val="56"/>
        </w:rPr>
        <w:cr/>
      </w:r>
      <w:r w:rsidR="006E1792" w:rsidRPr="00D9094B">
        <w:rPr>
          <w:rFonts w:ascii="A lodyx CSM" w:hAnsi="A lodyx CSM"/>
          <w:color w:val="0000FF"/>
          <w:sz w:val="56"/>
          <w:szCs w:val="56"/>
        </w:rPr>
        <w:t>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>u&amp;</w:t>
      </w:r>
      <w:r w:rsidR="006E1792" w:rsidRPr="00D9094B">
        <w:rPr>
          <w:rFonts w:ascii="A lodyx CSM" w:hAnsi="A lodyx CSM"/>
          <w:color w:val="0000FF"/>
          <w:sz w:val="56"/>
          <w:szCs w:val="56"/>
        </w:rPr>
        <w:t xml:space="preserve"> §</w:t>
      </w:r>
      <w:r w:rsidR="00952261" w:rsidRPr="00D9094B">
        <w:rPr>
          <w:rFonts w:ascii="A lodyx CSM" w:hAnsi="A lodyx CSM"/>
          <w:color w:val="0000FF"/>
          <w:sz w:val="56"/>
          <w:szCs w:val="56"/>
        </w:rPr>
        <w:t>é&amp;</w:t>
      </w:r>
    </w:p>
    <w:sectPr w:rsidR="009E7CEA" w:rsidRPr="00D9094B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21C74" w14:textId="77777777" w:rsidR="0070174A" w:rsidRDefault="0070174A">
      <w:r>
        <w:separator/>
      </w:r>
    </w:p>
  </w:endnote>
  <w:endnote w:type="continuationSeparator" w:id="0">
    <w:p w14:paraId="314E5A95" w14:textId="77777777" w:rsidR="0070174A" w:rsidRDefault="00701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A38D0" w14:textId="77777777" w:rsidR="0070174A" w:rsidRDefault="0070174A">
      <w:r>
        <w:separator/>
      </w:r>
    </w:p>
  </w:footnote>
  <w:footnote w:type="continuationSeparator" w:id="0">
    <w:p w14:paraId="23033AC6" w14:textId="77777777" w:rsidR="0070174A" w:rsidRDefault="00701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27AEA" w14:textId="77777777" w:rsidR="00B27874" w:rsidRPr="00306470" w:rsidRDefault="00B2787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9197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139800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03668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0A25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B7221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6C3E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E1792"/>
    <w:rsid w:val="006F4901"/>
    <w:rsid w:val="006F7208"/>
    <w:rsid w:val="0070174A"/>
    <w:rsid w:val="0071190F"/>
    <w:rsid w:val="00723294"/>
    <w:rsid w:val="0072380A"/>
    <w:rsid w:val="007446B8"/>
    <w:rsid w:val="00744C1D"/>
    <w:rsid w:val="00747BE3"/>
    <w:rsid w:val="0075183C"/>
    <w:rsid w:val="00756CC5"/>
    <w:rsid w:val="00765310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52261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23E2"/>
    <w:rsid w:val="00B0351A"/>
    <w:rsid w:val="00B06EA8"/>
    <w:rsid w:val="00B11859"/>
    <w:rsid w:val="00B21E23"/>
    <w:rsid w:val="00B253B9"/>
    <w:rsid w:val="00B27874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1652B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094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63F96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1B40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7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2"/>
        <o:r id="V:Rule18" type="connector" idref="#Line 15"/>
        <o:r id="V:Rule19" type="connector" idref="#Line 18"/>
      </o:rules>
    </o:shapelayout>
  </w:shapeDefaults>
  <w:decimalSymbol w:val=","/>
  <w:listSeparator w:val=";"/>
  <w14:docId w14:val="4B21A7F4"/>
  <w15:chartTrackingRefBased/>
  <w15:docId w15:val="{D00499A9-A122-4DD6-9BA9-3B934F75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2023-04-01T09:10:00Z</dcterms:created>
  <dcterms:modified xsi:type="dcterms:W3CDTF">2023-04-01T09:10:00Z</dcterms:modified>
</cp:coreProperties>
</file>